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09A8C0F" w14:textId="77777777" w:rsidR="001D7BB2" w:rsidRPr="00CD4D50" w:rsidRDefault="001D7BB2" w:rsidP="001D7BB2">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34A4FC81" w14:textId="28808934" w:rsidR="001D7BB2" w:rsidRDefault="001D7BB2" w:rsidP="001D7BB2">
      <w:pPr>
        <w:jc w:val="right"/>
        <w:rPr>
          <w:rFonts w:ascii="Times New Roman" w:hAnsi="Times New Roman" w:cs="Times New Roman"/>
          <w:b/>
          <w:iCs/>
          <w:sz w:val="24"/>
          <w:szCs w:val="24"/>
        </w:rPr>
      </w:pPr>
      <w:r w:rsidRPr="00CD4D50">
        <w:rPr>
          <w:rFonts w:ascii="Times New Roman" w:hAnsi="Times New Roman" w:cs="Times New Roman"/>
          <w:b/>
          <w:iCs/>
          <w:sz w:val="24"/>
          <w:szCs w:val="24"/>
        </w:rPr>
        <w:t>24.02.04 Радиотехнические комплексы и системы</w:t>
      </w:r>
    </w:p>
    <w:p w14:paraId="49A9E302" w14:textId="6F9B00F4" w:rsidR="001D7BB2" w:rsidRPr="00FA680C" w:rsidRDefault="001D7BB2" w:rsidP="001D7BB2">
      <w:pPr>
        <w:tabs>
          <w:tab w:val="left" w:pos="1843"/>
        </w:tabs>
        <w:ind w:left="4820" w:hanging="709"/>
        <w:jc w:val="center"/>
        <w:rPr>
          <w:rFonts w:ascii="Times New Roman" w:hAnsi="Times New Roman" w:cs="Times New Roman"/>
          <w:b/>
          <w:i/>
          <w:sz w:val="24"/>
          <w:szCs w:val="24"/>
        </w:rPr>
      </w:pPr>
      <w:r w:rsidRPr="00CD4D50">
        <w:rPr>
          <w:rFonts w:ascii="Times New Roman" w:hAnsi="Times New Roman" w:cs="Times New Roman"/>
          <w:b/>
          <w:iCs/>
          <w:sz w:val="24"/>
          <w:szCs w:val="24"/>
        </w:rPr>
        <w:t>управления космических летательных аппаратов</w:t>
      </w:r>
    </w:p>
    <w:p w14:paraId="23FC0FF7" w14:textId="15769E3E" w:rsidR="001D7BB2" w:rsidRPr="00CD4D50" w:rsidRDefault="001D7BB2" w:rsidP="001D7BB2">
      <w:pPr>
        <w:jc w:val="right"/>
        <w:rPr>
          <w:rFonts w:ascii="Times New Roman" w:hAnsi="Times New Roman" w:cs="Times New Roman"/>
          <w:b/>
          <w:iCs/>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0BBDB409"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1D7BB2">
        <w:rPr>
          <w:rFonts w:ascii="Times New Roman" w:hAnsi="Times New Roman" w:cs="Times New Roman"/>
          <w:b/>
          <w:bCs/>
          <w:sz w:val="24"/>
          <w:szCs w:val="24"/>
        </w:rPr>
        <w:t>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20F5DCC5" w14:textId="58DDEE68"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51C7191C"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w:t>
      </w:r>
      <w:r w:rsidR="0070283D" w:rsidRPr="00866EA1">
        <w:rPr>
          <w:bCs/>
          <w:szCs w:val="24"/>
        </w:rPr>
        <w:t xml:space="preserve">по </w:t>
      </w:r>
      <w:r w:rsidR="0070283D" w:rsidRPr="00F429C5">
        <w:rPr>
          <w:bCs/>
          <w:szCs w:val="24"/>
        </w:rPr>
        <w:t>специальности</w:t>
      </w:r>
      <w:r w:rsidR="0070283D" w:rsidRPr="00866EA1">
        <w:rPr>
          <w:bCs/>
          <w:i/>
          <w:szCs w:val="24"/>
        </w:rPr>
        <w:t xml:space="preserve"> </w:t>
      </w:r>
      <w:r w:rsidR="0070283D" w:rsidRPr="00F429C5">
        <w:rPr>
          <w:bCs/>
          <w:iCs/>
          <w:szCs w:val="24"/>
        </w:rPr>
        <w:t>24.02.04 Радиотехнические комплексы и системы управления космических летательных аппаратов</w:t>
      </w:r>
      <w:r w:rsidR="0070283D">
        <w:t xml:space="preserve"> </w:t>
      </w:r>
      <w: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15784E">
        <w:rPr>
          <w:bCs/>
          <w:szCs w:val="24"/>
        </w:rPr>
        <w:t>Приказ</w:t>
      </w:r>
      <w:r>
        <w:rPr>
          <w:bCs/>
          <w:szCs w:val="24"/>
        </w:rPr>
        <w:t>ом</w:t>
      </w:r>
      <w:r w:rsidRPr="0015784E">
        <w:rPr>
          <w:bCs/>
          <w:szCs w:val="24"/>
        </w:rPr>
        <w:t xml:space="preserve"> </w:t>
      </w:r>
      <w:proofErr w:type="spellStart"/>
      <w:r w:rsidRPr="0015784E">
        <w:rPr>
          <w:bCs/>
          <w:szCs w:val="24"/>
        </w:rPr>
        <w:t>Минпросвещения</w:t>
      </w:r>
      <w:proofErr w:type="spellEnd"/>
      <w:r w:rsidRPr="0015784E">
        <w:rPr>
          <w:bCs/>
          <w:szCs w:val="24"/>
        </w:rPr>
        <w:t xml:space="preserve">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2"/>
      <w:r>
        <w:t xml:space="preserve">ФГОС СПО </w:t>
      </w:r>
      <w:r w:rsidR="0070283D" w:rsidRPr="00866EA1">
        <w:rPr>
          <w:bCs/>
          <w:szCs w:val="24"/>
        </w:rPr>
        <w:t xml:space="preserve">по </w:t>
      </w:r>
      <w:r w:rsidR="0070283D" w:rsidRPr="00F429C5">
        <w:rPr>
          <w:bCs/>
          <w:szCs w:val="24"/>
        </w:rPr>
        <w:t>специальности</w:t>
      </w:r>
      <w:r w:rsidR="0070283D" w:rsidRPr="00866EA1">
        <w:rPr>
          <w:bCs/>
          <w:i/>
          <w:szCs w:val="24"/>
        </w:rPr>
        <w:t xml:space="preserve"> </w:t>
      </w:r>
      <w:r w:rsidR="0070283D" w:rsidRPr="00F429C5">
        <w:rPr>
          <w:bCs/>
          <w:iCs/>
          <w:szCs w:val="24"/>
        </w:rPr>
        <w:t>24.02.04 Радиотехнические комплексы и системы управления космических летательных аппаратов</w:t>
      </w:r>
      <w:r>
        <w:t>, и определяет совокупность требований к е</w:t>
      </w:r>
      <w:r w:rsidR="006E2DA7">
        <w:t>е</w:t>
      </w:r>
      <w:r>
        <w:t xml:space="preserve"> организации и проведению.</w:t>
      </w:r>
    </w:p>
    <w:p w14:paraId="72343A06" w14:textId="5F29C1AA"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w:t>
      </w:r>
      <w:r w:rsidR="0070283D" w:rsidRPr="00866EA1">
        <w:rPr>
          <w:bCs/>
          <w:szCs w:val="24"/>
        </w:rPr>
        <w:t xml:space="preserve">по </w:t>
      </w:r>
      <w:r w:rsidR="0070283D" w:rsidRPr="00F429C5">
        <w:rPr>
          <w:bCs/>
          <w:szCs w:val="24"/>
        </w:rPr>
        <w:t>специальности</w:t>
      </w:r>
      <w:r w:rsidR="0070283D" w:rsidRPr="00866EA1">
        <w:rPr>
          <w:bCs/>
          <w:i/>
          <w:szCs w:val="24"/>
        </w:rPr>
        <w:t xml:space="preserve"> </w:t>
      </w:r>
      <w:r w:rsidR="0070283D" w:rsidRPr="00F429C5">
        <w:rPr>
          <w:bCs/>
          <w:iCs/>
          <w:szCs w:val="24"/>
        </w:rPr>
        <w:t>24.02.04 Радиотехнические комплексы и системы управления космических летательных аппаратов</w:t>
      </w:r>
      <w:r w:rsidR="0070283D">
        <w:rPr>
          <w:color w:val="0070C0"/>
        </w:rPr>
        <w:t xml:space="preserve"> </w:t>
      </w:r>
      <w:r w:rsidR="00580A60" w:rsidRPr="0070283D">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3BDEC5BB" w:rsidR="001E637C" w:rsidRPr="0070283D" w:rsidRDefault="001E637C" w:rsidP="001E637C">
      <w:pPr>
        <w:pStyle w:val="af4"/>
        <w:spacing w:before="0" w:after="0" w:line="276" w:lineRule="auto"/>
        <w:ind w:firstLine="709"/>
      </w:pPr>
      <w:r>
        <w:t xml:space="preserve">По результатам ГИА выпускнику </w:t>
      </w:r>
      <w:r w:rsidR="0070283D" w:rsidRPr="00866EA1">
        <w:rPr>
          <w:bCs/>
          <w:szCs w:val="24"/>
        </w:rPr>
        <w:t xml:space="preserve">по </w:t>
      </w:r>
      <w:r w:rsidR="0070283D" w:rsidRPr="00F429C5">
        <w:rPr>
          <w:bCs/>
          <w:szCs w:val="24"/>
        </w:rPr>
        <w:t>специальности</w:t>
      </w:r>
      <w:r w:rsidR="0070283D" w:rsidRPr="00866EA1">
        <w:rPr>
          <w:bCs/>
          <w:i/>
          <w:szCs w:val="24"/>
        </w:rPr>
        <w:t xml:space="preserve"> </w:t>
      </w:r>
      <w:r w:rsidR="0070283D" w:rsidRPr="00F429C5">
        <w:rPr>
          <w:bCs/>
          <w:iCs/>
          <w:szCs w:val="24"/>
        </w:rPr>
        <w:t>24.02.04 Радиотехнические комплексы и системы управления космических летательных аппаратов</w:t>
      </w:r>
      <w:r w:rsidR="0070283D">
        <w:t xml:space="preserve"> </w:t>
      </w:r>
      <w:r>
        <w:t>присваивается квалификация:</w:t>
      </w:r>
      <w:r w:rsidR="0070283D">
        <w:rPr>
          <w:color w:val="0070C0"/>
        </w:rPr>
        <w:t xml:space="preserve"> </w:t>
      </w:r>
      <w:r w:rsidR="0070283D" w:rsidRPr="0070283D">
        <w:t>специалист по электронике.</w:t>
      </w:r>
    </w:p>
    <w:p w14:paraId="2A45287B" w14:textId="18F8EE06"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70283D">
        <w:t xml:space="preserve">специалистов среднего звена </w:t>
      </w:r>
      <w: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0070283D" w:rsidRPr="00866EA1">
        <w:rPr>
          <w:bCs/>
          <w:szCs w:val="24"/>
        </w:rPr>
        <w:t xml:space="preserve">по </w:t>
      </w:r>
      <w:r w:rsidR="0070283D" w:rsidRPr="00F429C5">
        <w:rPr>
          <w:bCs/>
          <w:szCs w:val="24"/>
        </w:rPr>
        <w:t>специальности</w:t>
      </w:r>
      <w: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70283D"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3F29D9A9" w:rsidR="0070283D" w:rsidRPr="00C07FB3" w:rsidRDefault="0070283D" w:rsidP="0070283D">
            <w:pPr>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ВД 01. </w:t>
            </w:r>
            <w:r>
              <w:rPr>
                <w:rFonts w:ascii="Times New Roman" w:hAnsi="Times New Roman"/>
                <w:iCs/>
                <w:sz w:val="24"/>
                <w:szCs w:val="24"/>
              </w:rPr>
              <w:t>П</w:t>
            </w:r>
            <w:r w:rsidRPr="00714C33">
              <w:rPr>
                <w:rFonts w:ascii="Times New Roman" w:hAnsi="Times New Roman"/>
                <w:iCs/>
                <w:sz w:val="24"/>
                <w:szCs w:val="24"/>
              </w:rPr>
              <w:t>роведение прикидочного, ориентирово</w:t>
            </w:r>
            <w:r>
              <w:rPr>
                <w:rFonts w:ascii="Times New Roman" w:hAnsi="Times New Roman"/>
                <w:iCs/>
                <w:sz w:val="24"/>
                <w:szCs w:val="24"/>
              </w:rPr>
              <w:t xml:space="preserve">чного и окончательного расчетов </w:t>
            </w:r>
            <w:r w:rsidRPr="00714C33">
              <w:rPr>
                <w:rFonts w:ascii="Times New Roman" w:hAnsi="Times New Roman"/>
                <w:iCs/>
                <w:sz w:val="24"/>
                <w:szCs w:val="24"/>
              </w:rPr>
              <w:t>функциональных узлов бортовой аппаратуры космических аппаратов</w:t>
            </w:r>
          </w:p>
        </w:tc>
        <w:tc>
          <w:tcPr>
            <w:tcW w:w="4492" w:type="dxa"/>
            <w:tcBorders>
              <w:top w:val="single" w:sz="4" w:space="0" w:color="000000"/>
              <w:left w:val="single" w:sz="4" w:space="0" w:color="000000"/>
              <w:bottom w:val="single" w:sz="4" w:space="0" w:color="000000"/>
              <w:right w:val="single" w:sz="4" w:space="0" w:color="000000"/>
            </w:tcBorders>
          </w:tcPr>
          <w:p w14:paraId="0514B28A" w14:textId="062DA206" w:rsidR="0070283D" w:rsidRPr="00C07FB3" w:rsidRDefault="0070283D" w:rsidP="0070283D">
            <w:pPr>
              <w:ind w:left="77" w:right="137"/>
              <w:rPr>
                <w:rFonts w:ascii="Times New Roman" w:hAnsi="Times New Roman" w:cs="Times New Roman"/>
                <w:color w:val="000000"/>
                <w:sz w:val="24"/>
                <w:szCs w:val="24"/>
              </w:rPr>
            </w:pPr>
            <w:r w:rsidRPr="000258D9">
              <w:rPr>
                <w:rFonts w:ascii="Times New Roman" w:hAnsi="Times New Roman"/>
                <w:sz w:val="24"/>
                <w:szCs w:val="24"/>
              </w:rPr>
              <w:t>ПМ.01 Проведение прикидочного, ориентировочного и окончательного расчетов функциональных узлов БА КА</w:t>
            </w:r>
          </w:p>
        </w:tc>
      </w:tr>
      <w:tr w:rsidR="0070283D"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41BA5141" w:rsidR="0070283D" w:rsidRPr="00C07FB3" w:rsidRDefault="0070283D" w:rsidP="0070283D">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2</w:t>
            </w:r>
            <w:r w:rsidRPr="00C07FB3">
              <w:rPr>
                <w:rFonts w:ascii="Times New Roman" w:hAnsi="Times New Roman" w:cs="Times New Roman"/>
                <w:color w:val="000000"/>
                <w:sz w:val="24"/>
                <w:szCs w:val="24"/>
              </w:rPr>
              <w:t xml:space="preserve">. </w:t>
            </w:r>
            <w:r>
              <w:rPr>
                <w:rFonts w:ascii="Times New Roman" w:hAnsi="Times New Roman"/>
                <w:sz w:val="24"/>
                <w:szCs w:val="24"/>
              </w:rPr>
              <w:t>О</w:t>
            </w:r>
            <w:r w:rsidRPr="00714C33">
              <w:rPr>
                <w:rFonts w:ascii="Times New Roman" w:hAnsi="Times New Roman"/>
                <w:sz w:val="24"/>
                <w:szCs w:val="24"/>
              </w:rPr>
              <w:t xml:space="preserve">бслуживание, ремонт, регулировка и настройка электронных средств и электронных систем бортового комплекса управления автоматических космических </w:t>
            </w:r>
            <w:r w:rsidRPr="00714C33">
              <w:rPr>
                <w:rFonts w:ascii="Times New Roman" w:hAnsi="Times New Roman"/>
                <w:sz w:val="24"/>
                <w:szCs w:val="24"/>
              </w:rPr>
              <w:lastRenderedPageBreak/>
              <w:t>аппаратов</w:t>
            </w:r>
          </w:p>
        </w:tc>
        <w:tc>
          <w:tcPr>
            <w:tcW w:w="4492" w:type="dxa"/>
            <w:tcBorders>
              <w:top w:val="single" w:sz="4" w:space="0" w:color="000000"/>
              <w:left w:val="single" w:sz="4" w:space="0" w:color="000000"/>
              <w:bottom w:val="single" w:sz="4" w:space="0" w:color="000000"/>
              <w:right w:val="single" w:sz="4" w:space="0" w:color="000000"/>
            </w:tcBorders>
          </w:tcPr>
          <w:p w14:paraId="164E43C4" w14:textId="5C93E1B1" w:rsidR="0070283D" w:rsidRPr="00C07FB3" w:rsidRDefault="0070283D" w:rsidP="0070283D">
            <w:pPr>
              <w:snapToGrid w:val="0"/>
              <w:ind w:left="77" w:right="137"/>
              <w:rPr>
                <w:rFonts w:ascii="Times New Roman" w:hAnsi="Times New Roman" w:cs="Times New Roman"/>
                <w:color w:val="000000"/>
                <w:sz w:val="24"/>
                <w:szCs w:val="24"/>
              </w:rPr>
            </w:pPr>
            <w:r w:rsidRPr="000258D9">
              <w:rPr>
                <w:rFonts w:ascii="Times New Roman" w:hAnsi="Times New Roman"/>
                <w:sz w:val="24"/>
                <w:szCs w:val="24"/>
              </w:rPr>
              <w:lastRenderedPageBreak/>
              <w:t>ПМ.02 Обслуживание, ремонт, регулировка и настройка электронных средств и электронных систем БКУ АКА</w:t>
            </w:r>
          </w:p>
        </w:tc>
      </w:tr>
      <w:tr w:rsidR="0070283D"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3C7CF96A" w:rsidR="0070283D" w:rsidRPr="00C07FB3" w:rsidRDefault="0070283D" w:rsidP="0070283D">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lastRenderedPageBreak/>
              <w:t>ВД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 xml:space="preserve">. </w:t>
            </w:r>
            <w:r>
              <w:rPr>
                <w:rFonts w:ascii="Times New Roman" w:hAnsi="Times New Roman"/>
                <w:sz w:val="24"/>
                <w:szCs w:val="24"/>
              </w:rPr>
              <w:t>П</w:t>
            </w:r>
            <w:r w:rsidRPr="00714C33">
              <w:rPr>
                <w:rFonts w:ascii="Times New Roman" w:hAnsi="Times New Roman"/>
                <w:sz w:val="24"/>
                <w:szCs w:val="24"/>
              </w:rPr>
              <w:t>роведение сбора данных, изготовления макетов и испытаний функциональных узлов бортовой аппаратуры космических аппаратов</w:t>
            </w:r>
          </w:p>
        </w:tc>
        <w:tc>
          <w:tcPr>
            <w:tcW w:w="4492" w:type="dxa"/>
            <w:tcBorders>
              <w:top w:val="single" w:sz="4" w:space="0" w:color="000000"/>
              <w:left w:val="single" w:sz="4" w:space="0" w:color="000000"/>
              <w:bottom w:val="single" w:sz="4" w:space="0" w:color="000000"/>
              <w:right w:val="single" w:sz="4" w:space="0" w:color="000000"/>
            </w:tcBorders>
          </w:tcPr>
          <w:p w14:paraId="588B345D" w14:textId="10A1742C" w:rsidR="0070283D" w:rsidRPr="00C07FB3" w:rsidRDefault="0070283D" w:rsidP="0070283D">
            <w:pPr>
              <w:snapToGrid w:val="0"/>
              <w:ind w:left="77" w:right="137"/>
              <w:rPr>
                <w:rFonts w:ascii="Times New Roman" w:hAnsi="Times New Roman" w:cs="Times New Roman"/>
                <w:color w:val="000000"/>
                <w:sz w:val="24"/>
                <w:szCs w:val="24"/>
              </w:rPr>
            </w:pPr>
            <w:r w:rsidRPr="000258D9">
              <w:rPr>
                <w:rFonts w:ascii="Times New Roman" w:hAnsi="Times New Roman"/>
                <w:sz w:val="24"/>
                <w:szCs w:val="24"/>
              </w:rPr>
              <w:t>ПМ.03 Проведение сбора данных, изготовления макетов и испытаний функциональных узлов БА КА</w:t>
            </w:r>
          </w:p>
        </w:tc>
      </w:tr>
      <w:tr w:rsidR="0070283D" w:rsidRPr="00C07FB3" w14:paraId="3F10FF52" w14:textId="77777777" w:rsidTr="0070283D">
        <w:trPr>
          <w:trHeight w:val="1000"/>
        </w:trPr>
        <w:tc>
          <w:tcPr>
            <w:tcW w:w="4932" w:type="dxa"/>
            <w:tcBorders>
              <w:top w:val="single" w:sz="4" w:space="0" w:color="000000"/>
              <w:left w:val="single" w:sz="4" w:space="0" w:color="000000"/>
              <w:bottom w:val="single" w:sz="4" w:space="0" w:color="000000"/>
              <w:right w:val="single" w:sz="4" w:space="0" w:color="000000"/>
            </w:tcBorders>
          </w:tcPr>
          <w:p w14:paraId="045FE50F" w14:textId="78376A92" w:rsidR="0070283D" w:rsidRPr="00C07FB3" w:rsidRDefault="00803528" w:rsidP="0070283D">
            <w:pPr>
              <w:snapToGrid w:val="0"/>
              <w:ind w:left="49" w:right="51"/>
              <w:rPr>
                <w:rFonts w:ascii="Times New Roman" w:hAnsi="Times New Roman" w:cs="Times New Roman"/>
                <w:color w:val="000000"/>
                <w:sz w:val="24"/>
                <w:szCs w:val="24"/>
              </w:rPr>
            </w:pPr>
            <w:r w:rsidRPr="00803528">
              <w:rPr>
                <w:rFonts w:ascii="Times New Roman" w:hAnsi="Times New Roman" w:cs="Times New Roman"/>
                <w:color w:val="000000"/>
                <w:sz w:val="24"/>
                <w:szCs w:val="24"/>
              </w:rPr>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c>
          <w:tcPr>
            <w:tcW w:w="4492" w:type="dxa"/>
            <w:tcBorders>
              <w:top w:val="single" w:sz="4" w:space="0" w:color="000000"/>
              <w:left w:val="single" w:sz="4" w:space="0" w:color="000000"/>
              <w:bottom w:val="single" w:sz="4" w:space="0" w:color="000000"/>
              <w:right w:val="single" w:sz="4" w:space="0" w:color="000000"/>
            </w:tcBorders>
          </w:tcPr>
          <w:p w14:paraId="6DE32BB7" w14:textId="36D80DF8" w:rsidR="0070283D" w:rsidRPr="00C07FB3" w:rsidRDefault="0070283D" w:rsidP="0070283D">
            <w:pPr>
              <w:snapToGrid w:val="0"/>
              <w:ind w:left="77" w:right="137"/>
              <w:rPr>
                <w:rFonts w:ascii="Times New Roman" w:hAnsi="Times New Roman" w:cs="Times New Roman"/>
                <w:color w:val="000000"/>
                <w:sz w:val="24"/>
                <w:szCs w:val="24"/>
              </w:rPr>
            </w:pPr>
            <w:r w:rsidRPr="000258D9">
              <w:rPr>
                <w:rFonts w:ascii="Times New Roman" w:hAnsi="Times New Roman"/>
                <w:sz w:val="24"/>
                <w:szCs w:val="24"/>
              </w:rPr>
              <w:t xml:space="preserve">ПМ.04 </w:t>
            </w:r>
            <w:r w:rsidR="00A42219" w:rsidRPr="000258D9">
              <w:rPr>
                <w:rFonts w:ascii="Times New Roman" w:hAnsi="Times New Roman"/>
                <w:sz w:val="24"/>
                <w:szCs w:val="24"/>
              </w:rPr>
              <w:t>Освоение видов работ по одной или нескольким профессиям рабочих, должностям служащих</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0ECA98B1" w:rsidR="001E637C" w:rsidRDefault="00D13E2F" w:rsidP="004C54EA">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94"/>
        <w:gridCol w:w="6255"/>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8C57DA"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CB46FD" w14:textId="56DF45F1" w:rsidR="008C57DA" w:rsidRPr="00444071" w:rsidRDefault="008C57DA" w:rsidP="008C57DA">
            <w:pPr>
              <w:widowControl w:val="0"/>
              <w:rPr>
                <w:rFonts w:ascii="Times New Roman" w:hAnsi="Times New Roman"/>
                <w:color w:val="0070C0"/>
                <w:sz w:val="24"/>
                <w:szCs w:val="24"/>
              </w:rPr>
            </w:pPr>
            <w:r>
              <w:rPr>
                <w:rFonts w:ascii="Times New Roman" w:hAnsi="Times New Roman"/>
                <w:iCs/>
                <w:sz w:val="24"/>
                <w:szCs w:val="24"/>
              </w:rPr>
              <w:t>П</w:t>
            </w:r>
            <w:r w:rsidRPr="00714C33">
              <w:rPr>
                <w:rFonts w:ascii="Times New Roman" w:hAnsi="Times New Roman"/>
                <w:iCs/>
                <w:sz w:val="24"/>
                <w:szCs w:val="24"/>
              </w:rPr>
              <w:t>роведение прикидочного, ориентирово</w:t>
            </w:r>
            <w:r>
              <w:rPr>
                <w:rFonts w:ascii="Times New Roman" w:hAnsi="Times New Roman"/>
                <w:iCs/>
                <w:sz w:val="24"/>
                <w:szCs w:val="24"/>
              </w:rPr>
              <w:t xml:space="preserve">чного и окончательного расчетов </w:t>
            </w:r>
            <w:r w:rsidRPr="00714C33">
              <w:rPr>
                <w:rFonts w:ascii="Times New Roman" w:hAnsi="Times New Roman"/>
                <w:iCs/>
                <w:sz w:val="24"/>
                <w:szCs w:val="24"/>
              </w:rPr>
              <w:t>функциональных узлов бортовой аппаратуры космических аппаратов</w:t>
            </w:r>
          </w:p>
        </w:tc>
        <w:tc>
          <w:tcPr>
            <w:tcW w:w="6242" w:type="dxa"/>
            <w:tcBorders>
              <w:top w:val="single" w:sz="4" w:space="0" w:color="000000"/>
              <w:left w:val="single" w:sz="4" w:space="0" w:color="000000"/>
              <w:bottom w:val="single" w:sz="4" w:space="0" w:color="000000"/>
              <w:right w:val="single" w:sz="4" w:space="0" w:color="000000"/>
            </w:tcBorders>
          </w:tcPr>
          <w:p w14:paraId="036F1462" w14:textId="4C4B56AD" w:rsidR="008C57DA" w:rsidRPr="00444071" w:rsidRDefault="008C57DA" w:rsidP="008C57DA">
            <w:pPr>
              <w:widowControl w:val="0"/>
              <w:rPr>
                <w:rFonts w:ascii="Times New Roman" w:hAnsi="Times New Roman"/>
                <w:iCs/>
                <w:color w:val="0070C0"/>
                <w:sz w:val="24"/>
                <w:szCs w:val="24"/>
              </w:rPr>
            </w:pPr>
            <w:r w:rsidRPr="00714C33">
              <w:rPr>
                <w:rFonts w:ascii="Times New Roman" w:hAnsi="Times New Roman"/>
                <w:sz w:val="24"/>
                <w:szCs w:val="24"/>
              </w:rPr>
              <w:t>ПК 1.1. Формировать входные данные для выполнения расчетов при разработке функциональных узлов бортовой аппаратуры космических аппаратов.</w:t>
            </w:r>
          </w:p>
        </w:tc>
      </w:tr>
      <w:tr w:rsidR="008C57DA" w:rsidRPr="00692697"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8C57DA" w:rsidRPr="00444071" w:rsidRDefault="008C57DA" w:rsidP="008C57DA">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6C959F75" w:rsidR="008C57DA" w:rsidRPr="00444071" w:rsidRDefault="008C57DA" w:rsidP="008C57DA">
            <w:pPr>
              <w:widowControl w:val="0"/>
              <w:ind w:left="1" w:hanging="3"/>
              <w:rPr>
                <w:rFonts w:ascii="Times New Roman" w:hAnsi="Times New Roman"/>
                <w:color w:val="0070C0"/>
                <w:sz w:val="24"/>
                <w:szCs w:val="24"/>
              </w:rPr>
            </w:pPr>
            <w:r w:rsidRPr="00657C8E">
              <w:rPr>
                <w:rFonts w:ascii="Times New Roman" w:hAnsi="Times New Roman"/>
                <w:sz w:val="24"/>
                <w:szCs w:val="24"/>
              </w:rPr>
              <w:t>ПК 1.2. Проводить расчеты деталей бортовой аппаратуры космических аппаратов по геометрическим и технологическим параметрам</w:t>
            </w:r>
          </w:p>
        </w:tc>
      </w:tr>
      <w:tr w:rsidR="008C57DA" w:rsidRPr="00692697" w14:paraId="2268B84D" w14:textId="77777777" w:rsidTr="00F42702">
        <w:trPr>
          <w:trHeight w:val="347"/>
        </w:trPr>
        <w:tc>
          <w:tcPr>
            <w:tcW w:w="3387" w:type="dxa"/>
            <w:vMerge/>
            <w:tcBorders>
              <w:left w:val="single" w:sz="4" w:space="0" w:color="000000"/>
              <w:right w:val="single" w:sz="4" w:space="0" w:color="000000"/>
            </w:tcBorders>
          </w:tcPr>
          <w:p w14:paraId="67BF906E" w14:textId="77777777" w:rsidR="008C57DA" w:rsidRPr="00444071" w:rsidRDefault="008C57DA" w:rsidP="008C57DA">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B14A773" w14:textId="52444A64" w:rsidR="008C57DA" w:rsidRPr="00444071" w:rsidRDefault="008C57DA" w:rsidP="008C57DA">
            <w:pPr>
              <w:widowControl w:val="0"/>
              <w:rPr>
                <w:rFonts w:ascii="Times New Roman" w:hAnsi="Times New Roman"/>
                <w:color w:val="0070C0"/>
                <w:sz w:val="24"/>
                <w:szCs w:val="24"/>
              </w:rPr>
            </w:pPr>
            <w:r w:rsidRPr="00657C8E">
              <w:rPr>
                <w:rFonts w:ascii="Times New Roman" w:hAnsi="Times New Roman"/>
                <w:sz w:val="24"/>
                <w:szCs w:val="24"/>
              </w:rPr>
              <w:t>ПК 1.3. Проводить расчеты функциональных узлов бортовой аппаратуры космических аппаратов по электрическим, геометрическим и технологическим параметрам.</w:t>
            </w:r>
          </w:p>
        </w:tc>
      </w:tr>
      <w:tr w:rsidR="008C57DA" w:rsidRPr="00692697" w14:paraId="746D8C06" w14:textId="77777777" w:rsidTr="00F42702">
        <w:trPr>
          <w:trHeight w:val="347"/>
        </w:trPr>
        <w:tc>
          <w:tcPr>
            <w:tcW w:w="3387" w:type="dxa"/>
            <w:vMerge/>
            <w:tcBorders>
              <w:left w:val="single" w:sz="4" w:space="0" w:color="000000"/>
              <w:right w:val="single" w:sz="4" w:space="0" w:color="000000"/>
            </w:tcBorders>
          </w:tcPr>
          <w:p w14:paraId="062905EB" w14:textId="77777777" w:rsidR="008C57DA" w:rsidRPr="00444071" w:rsidRDefault="008C57DA" w:rsidP="008C57DA">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6ED4CA9B" w14:textId="20E6CC53" w:rsidR="008C57DA" w:rsidRPr="00444071" w:rsidRDefault="008C57DA" w:rsidP="008C57DA">
            <w:pPr>
              <w:widowControl w:val="0"/>
              <w:rPr>
                <w:rFonts w:ascii="Times New Roman" w:hAnsi="Times New Roman"/>
                <w:iCs/>
                <w:color w:val="0070C0"/>
                <w:sz w:val="24"/>
                <w:szCs w:val="24"/>
              </w:rPr>
            </w:pPr>
            <w:r w:rsidRPr="00657C8E">
              <w:rPr>
                <w:rFonts w:ascii="Times New Roman" w:hAnsi="Times New Roman"/>
                <w:sz w:val="24"/>
                <w:szCs w:val="24"/>
              </w:rPr>
              <w:t xml:space="preserve">ПК 1.4. Проводить расчеты электрических режимов </w:t>
            </w:r>
            <w:proofErr w:type="spellStart"/>
            <w:r w:rsidRPr="00657C8E">
              <w:rPr>
                <w:rFonts w:ascii="Times New Roman" w:hAnsi="Times New Roman"/>
                <w:sz w:val="24"/>
                <w:szCs w:val="24"/>
              </w:rPr>
              <w:t>электрорадиоизделий</w:t>
            </w:r>
            <w:proofErr w:type="spellEnd"/>
            <w:r w:rsidRPr="00657C8E">
              <w:rPr>
                <w:rFonts w:ascii="Times New Roman" w:hAnsi="Times New Roman"/>
                <w:sz w:val="24"/>
                <w:szCs w:val="24"/>
              </w:rPr>
              <w:t xml:space="preserve"> функциональных узлов бортовой аппаратуры космических аппаратов.</w:t>
            </w:r>
          </w:p>
        </w:tc>
      </w:tr>
      <w:tr w:rsidR="008C57DA" w:rsidRPr="00692697" w14:paraId="7B44FF4F" w14:textId="77777777" w:rsidTr="0070283D">
        <w:trPr>
          <w:trHeight w:val="347"/>
        </w:trPr>
        <w:tc>
          <w:tcPr>
            <w:tcW w:w="3387" w:type="dxa"/>
            <w:vMerge/>
            <w:tcBorders>
              <w:left w:val="single" w:sz="4" w:space="0" w:color="000000"/>
              <w:bottom w:val="single" w:sz="4" w:space="0" w:color="auto"/>
              <w:right w:val="single" w:sz="4" w:space="0" w:color="000000"/>
            </w:tcBorders>
          </w:tcPr>
          <w:p w14:paraId="29A1BBCA" w14:textId="77777777" w:rsidR="008C57DA" w:rsidRPr="00444071" w:rsidRDefault="008C57DA" w:rsidP="008C57DA">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CAE06BB" w14:textId="51395881" w:rsidR="008C57DA" w:rsidRPr="00444071" w:rsidRDefault="008C57DA" w:rsidP="008C57DA">
            <w:pPr>
              <w:widowControl w:val="0"/>
              <w:rPr>
                <w:rFonts w:ascii="Times New Roman" w:hAnsi="Times New Roman"/>
                <w:iCs/>
                <w:color w:val="0070C0"/>
                <w:sz w:val="24"/>
                <w:szCs w:val="24"/>
              </w:rPr>
            </w:pPr>
            <w:r w:rsidRPr="00657C8E">
              <w:rPr>
                <w:rFonts w:ascii="Times New Roman" w:hAnsi="Times New Roman"/>
                <w:sz w:val="24"/>
                <w:szCs w:val="24"/>
              </w:rPr>
              <w:t>ПК 1.5. Составлять отчеты по результатам проведенных расчетов для разработки функциональных узлов бортовой аппаратуры космических аппаратов, проектирование и оформление конструкторской документации в обслуживающих и проектирующих подсистемах системы автоматизированного проектирования.</w:t>
            </w:r>
          </w:p>
        </w:tc>
      </w:tr>
      <w:tr w:rsidR="008C57DA" w:rsidRPr="00692697" w14:paraId="14D7A82F" w14:textId="77777777" w:rsidTr="00F73485">
        <w:trPr>
          <w:trHeight w:val="86"/>
        </w:trPr>
        <w:tc>
          <w:tcPr>
            <w:tcW w:w="3387" w:type="dxa"/>
            <w:vMerge w:val="restart"/>
            <w:tcBorders>
              <w:top w:val="single" w:sz="4" w:space="0" w:color="auto"/>
              <w:left w:val="single" w:sz="4" w:space="0" w:color="auto"/>
              <w:right w:val="single" w:sz="4" w:space="0" w:color="auto"/>
            </w:tcBorders>
          </w:tcPr>
          <w:p w14:paraId="26732D6D" w14:textId="11FE1719" w:rsidR="008C57DA" w:rsidRPr="00444071" w:rsidRDefault="008C57DA" w:rsidP="008C57DA">
            <w:pPr>
              <w:widowControl w:val="0"/>
              <w:rPr>
                <w:rFonts w:ascii="Times New Roman" w:hAnsi="Times New Roman"/>
                <w:color w:val="0070C0"/>
                <w:sz w:val="24"/>
                <w:szCs w:val="24"/>
              </w:rPr>
            </w:pPr>
            <w:r>
              <w:rPr>
                <w:rFonts w:ascii="Times New Roman" w:hAnsi="Times New Roman"/>
                <w:sz w:val="24"/>
                <w:szCs w:val="24"/>
              </w:rPr>
              <w:t>О</w:t>
            </w:r>
            <w:r w:rsidRPr="00714C33">
              <w:rPr>
                <w:rFonts w:ascii="Times New Roman" w:hAnsi="Times New Roman"/>
                <w:sz w:val="24"/>
                <w:szCs w:val="24"/>
              </w:rPr>
              <w:t>бслуживание, ремонт, регулировка и настройка электронных средств и электронных систем бортового комплекса управления автоматических космических аппаратов</w:t>
            </w:r>
          </w:p>
        </w:tc>
        <w:tc>
          <w:tcPr>
            <w:tcW w:w="6242" w:type="dxa"/>
            <w:tcBorders>
              <w:top w:val="single" w:sz="4" w:space="0" w:color="auto"/>
              <w:left w:val="single" w:sz="4" w:space="0" w:color="auto"/>
              <w:bottom w:val="single" w:sz="4" w:space="0" w:color="auto"/>
              <w:right w:val="single" w:sz="4" w:space="0" w:color="auto"/>
            </w:tcBorders>
          </w:tcPr>
          <w:p w14:paraId="2BA28511" w14:textId="6834C83E" w:rsidR="008C57DA" w:rsidRPr="00444071" w:rsidRDefault="008C57DA" w:rsidP="008C57DA">
            <w:pPr>
              <w:widowControl w:val="0"/>
              <w:rPr>
                <w:rFonts w:ascii="Times New Roman" w:eastAsia="Calibri" w:hAnsi="Times New Roman"/>
                <w:color w:val="0070C0"/>
                <w:spacing w:val="2"/>
                <w:sz w:val="24"/>
                <w:szCs w:val="24"/>
                <w:highlight w:val="yellow"/>
                <w:shd w:val="clear" w:color="auto" w:fill="FFFFFF"/>
              </w:rPr>
            </w:pPr>
            <w:r w:rsidRPr="00150523">
              <w:rPr>
                <w:rFonts w:ascii="Times New Roman" w:hAnsi="Times New Roman"/>
                <w:sz w:val="24"/>
                <w:szCs w:val="24"/>
              </w:rPr>
              <w:t>ПК 2.1. Составлять инструкции по эксплуатации, техническому обслуживанию и настройке радиоэлектронных систем бортового комплекса управления автоматических космических аппаратов.</w:t>
            </w:r>
          </w:p>
        </w:tc>
      </w:tr>
      <w:tr w:rsidR="008C57DA" w:rsidRPr="00692697" w14:paraId="40A4E688" w14:textId="77777777" w:rsidTr="00F73485">
        <w:trPr>
          <w:trHeight w:val="236"/>
        </w:trPr>
        <w:tc>
          <w:tcPr>
            <w:tcW w:w="3387" w:type="dxa"/>
            <w:vMerge/>
            <w:tcBorders>
              <w:left w:val="single" w:sz="4" w:space="0" w:color="auto"/>
              <w:right w:val="single" w:sz="4" w:space="0" w:color="auto"/>
            </w:tcBorders>
          </w:tcPr>
          <w:p w14:paraId="305BBFBC" w14:textId="77777777" w:rsidR="008C57DA" w:rsidRPr="00444071" w:rsidRDefault="008C57DA" w:rsidP="008C57DA">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4AD74CAA" w14:textId="4BF2CF5C" w:rsidR="008C57DA" w:rsidRPr="00444071" w:rsidRDefault="008C57DA" w:rsidP="008C57DA">
            <w:pPr>
              <w:widowControl w:val="0"/>
              <w:rPr>
                <w:rFonts w:ascii="Times New Roman" w:eastAsia="Calibri" w:hAnsi="Times New Roman"/>
                <w:color w:val="0070C0"/>
                <w:spacing w:val="2"/>
                <w:sz w:val="24"/>
                <w:szCs w:val="24"/>
                <w:shd w:val="clear" w:color="auto" w:fill="FFFFFF"/>
              </w:rPr>
            </w:pPr>
            <w:r w:rsidRPr="00150523">
              <w:rPr>
                <w:rFonts w:ascii="Times New Roman" w:hAnsi="Times New Roman"/>
                <w:sz w:val="24"/>
                <w:szCs w:val="24"/>
              </w:rPr>
              <w:t>ПК 2.2. Проводить ремонт, регулировку и настройку радиоэлектронной аппаратуры, применяемой в электронных системах бортового комплекса управления автоматических космических аппаратов.</w:t>
            </w:r>
          </w:p>
        </w:tc>
      </w:tr>
      <w:tr w:rsidR="00EB34F5" w:rsidRPr="00692697" w14:paraId="0C9E890F" w14:textId="77777777" w:rsidTr="00F73485">
        <w:trPr>
          <w:trHeight w:val="118"/>
        </w:trPr>
        <w:tc>
          <w:tcPr>
            <w:tcW w:w="3387" w:type="dxa"/>
            <w:vMerge/>
            <w:tcBorders>
              <w:left w:val="single" w:sz="4" w:space="0" w:color="auto"/>
              <w:right w:val="single" w:sz="4" w:space="0" w:color="auto"/>
            </w:tcBorders>
          </w:tcPr>
          <w:p w14:paraId="112CC1E8" w14:textId="77777777" w:rsidR="00EB34F5" w:rsidRPr="00444071" w:rsidRDefault="00EB34F5" w:rsidP="00D25349">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7D17943B" w14:textId="3DBB3685" w:rsidR="00EB34F5" w:rsidRPr="00444071" w:rsidRDefault="008C57DA" w:rsidP="00D25349">
            <w:pPr>
              <w:widowControl w:val="0"/>
              <w:ind w:left="1" w:hanging="3"/>
              <w:rPr>
                <w:rFonts w:ascii="Times New Roman" w:eastAsia="Calibri" w:hAnsi="Times New Roman"/>
                <w:color w:val="0070C0"/>
                <w:spacing w:val="2"/>
                <w:sz w:val="24"/>
                <w:szCs w:val="24"/>
                <w:shd w:val="clear" w:color="auto" w:fill="FFFFFF"/>
              </w:rPr>
            </w:pPr>
            <w:r w:rsidRPr="00150523">
              <w:rPr>
                <w:rFonts w:ascii="Times New Roman" w:hAnsi="Times New Roman"/>
                <w:sz w:val="24"/>
                <w:szCs w:val="24"/>
              </w:rPr>
              <w:t>ПК 2.3. Осуществлять технический контроль соответствия качества разработанных функциональных узлов и блоков радиоэлектронной аппаратуры установленным нормам.</w:t>
            </w:r>
          </w:p>
        </w:tc>
      </w:tr>
      <w:tr w:rsidR="00EB34F5" w:rsidRPr="00692697" w14:paraId="23602387" w14:textId="77777777" w:rsidTr="00F73485">
        <w:trPr>
          <w:trHeight w:val="118"/>
        </w:trPr>
        <w:tc>
          <w:tcPr>
            <w:tcW w:w="3387" w:type="dxa"/>
            <w:vMerge/>
            <w:tcBorders>
              <w:left w:val="single" w:sz="4" w:space="0" w:color="auto"/>
              <w:right w:val="single" w:sz="4" w:space="0" w:color="auto"/>
            </w:tcBorders>
          </w:tcPr>
          <w:p w14:paraId="106F4D66" w14:textId="77777777" w:rsidR="00EB34F5" w:rsidRPr="00444071" w:rsidRDefault="00EB34F5" w:rsidP="00D25349">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18F8FF20" w14:textId="4FDEA8F5" w:rsidR="00EB34F5" w:rsidRPr="00444071" w:rsidRDefault="008C57DA" w:rsidP="00D25349">
            <w:pPr>
              <w:widowControl w:val="0"/>
              <w:ind w:left="1" w:hanging="3"/>
              <w:rPr>
                <w:rFonts w:ascii="Times New Roman" w:hAnsi="Times New Roman"/>
                <w:iCs/>
                <w:color w:val="0070C0"/>
                <w:sz w:val="24"/>
                <w:szCs w:val="24"/>
              </w:rPr>
            </w:pPr>
            <w:r w:rsidRPr="00150523">
              <w:rPr>
                <w:rFonts w:ascii="Times New Roman" w:hAnsi="Times New Roman"/>
                <w:sz w:val="24"/>
                <w:szCs w:val="24"/>
              </w:rPr>
              <w:t>ПК 2.4. Анализировать параметры материалов, комплектующих изделий в процессе эксплуатации, хранения, технического обслуживания и ремонта электронных средств.</w:t>
            </w:r>
          </w:p>
        </w:tc>
      </w:tr>
      <w:tr w:rsidR="00EB34F5" w:rsidRPr="00692697" w14:paraId="33CA29F6" w14:textId="77777777" w:rsidTr="00F73485">
        <w:trPr>
          <w:trHeight w:val="118"/>
        </w:trPr>
        <w:tc>
          <w:tcPr>
            <w:tcW w:w="3387" w:type="dxa"/>
            <w:vMerge/>
            <w:tcBorders>
              <w:left w:val="single" w:sz="4" w:space="0" w:color="auto"/>
              <w:bottom w:val="single" w:sz="4" w:space="0" w:color="auto"/>
              <w:right w:val="single" w:sz="4" w:space="0" w:color="auto"/>
            </w:tcBorders>
          </w:tcPr>
          <w:p w14:paraId="3A3FAEA9" w14:textId="77777777" w:rsidR="00EB34F5" w:rsidRPr="00444071" w:rsidRDefault="00EB34F5" w:rsidP="00D25349">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auto"/>
              <w:right w:val="single" w:sz="4" w:space="0" w:color="auto"/>
            </w:tcBorders>
          </w:tcPr>
          <w:p w14:paraId="381C6136" w14:textId="675DE799" w:rsidR="00EB34F5" w:rsidRPr="00444071" w:rsidRDefault="008C57DA" w:rsidP="00D25349">
            <w:pPr>
              <w:widowControl w:val="0"/>
              <w:ind w:left="1" w:hanging="3"/>
              <w:rPr>
                <w:rFonts w:ascii="Times New Roman" w:hAnsi="Times New Roman"/>
                <w:iCs/>
                <w:color w:val="0070C0"/>
                <w:sz w:val="24"/>
                <w:szCs w:val="24"/>
              </w:rPr>
            </w:pPr>
            <w:r w:rsidRPr="008201CA">
              <w:rPr>
                <w:rFonts w:ascii="Times New Roman" w:hAnsi="Times New Roman"/>
                <w:sz w:val="24"/>
                <w:szCs w:val="24"/>
              </w:rPr>
              <w:t>ПК 2.5. Анализировать параметры электронных средств в процессе контроля.</w:t>
            </w:r>
          </w:p>
        </w:tc>
      </w:tr>
      <w:tr w:rsidR="00EB34F5" w:rsidRPr="00692697" w14:paraId="0DE904E6" w14:textId="77777777" w:rsidTr="00E74D56">
        <w:trPr>
          <w:trHeight w:val="460"/>
        </w:trPr>
        <w:tc>
          <w:tcPr>
            <w:tcW w:w="3387" w:type="dxa"/>
            <w:vMerge w:val="restart"/>
            <w:tcBorders>
              <w:top w:val="single" w:sz="4" w:space="0" w:color="auto"/>
              <w:left w:val="single" w:sz="4" w:space="0" w:color="auto"/>
              <w:right w:val="single" w:sz="4" w:space="0" w:color="auto"/>
            </w:tcBorders>
          </w:tcPr>
          <w:p w14:paraId="5252301A" w14:textId="3C3A403F" w:rsidR="00EB34F5" w:rsidRPr="00444071" w:rsidRDefault="00EB34F5" w:rsidP="00D25349">
            <w:pPr>
              <w:widowControl w:val="0"/>
              <w:rPr>
                <w:rFonts w:ascii="Times New Roman" w:hAnsi="Times New Roman"/>
                <w:color w:val="0070C0"/>
                <w:sz w:val="24"/>
                <w:szCs w:val="24"/>
              </w:rPr>
            </w:pPr>
            <w:r>
              <w:rPr>
                <w:rFonts w:ascii="Times New Roman" w:hAnsi="Times New Roman"/>
                <w:sz w:val="24"/>
                <w:szCs w:val="24"/>
              </w:rPr>
              <w:t>П</w:t>
            </w:r>
            <w:r w:rsidRPr="00714C33">
              <w:rPr>
                <w:rFonts w:ascii="Times New Roman" w:hAnsi="Times New Roman"/>
                <w:sz w:val="24"/>
                <w:szCs w:val="24"/>
              </w:rPr>
              <w:t>роведение сбора данных, изготовления макетов и испытаний функциональных узлов бортовой аппаратуры космических аппаратов</w:t>
            </w:r>
          </w:p>
        </w:tc>
        <w:tc>
          <w:tcPr>
            <w:tcW w:w="6242" w:type="dxa"/>
            <w:tcBorders>
              <w:top w:val="single" w:sz="4" w:space="0" w:color="auto"/>
              <w:left w:val="single" w:sz="4" w:space="0" w:color="auto"/>
              <w:bottom w:val="single" w:sz="4" w:space="0" w:color="auto"/>
              <w:right w:val="single" w:sz="4" w:space="0" w:color="auto"/>
            </w:tcBorders>
          </w:tcPr>
          <w:p w14:paraId="360C38BA" w14:textId="5715BF9C" w:rsidR="00EB34F5" w:rsidRPr="00444071" w:rsidRDefault="008C57DA" w:rsidP="00D25349">
            <w:pPr>
              <w:widowControl w:val="0"/>
              <w:ind w:left="1" w:hanging="3"/>
              <w:rPr>
                <w:rFonts w:ascii="Times New Roman" w:hAnsi="Times New Roman"/>
                <w:iCs/>
                <w:color w:val="0070C0"/>
                <w:sz w:val="24"/>
                <w:szCs w:val="24"/>
              </w:rPr>
            </w:pPr>
            <w:r w:rsidRPr="008201CA">
              <w:rPr>
                <w:rFonts w:ascii="Times New Roman" w:hAnsi="Times New Roman"/>
                <w:sz w:val="24"/>
                <w:szCs w:val="24"/>
              </w:rPr>
              <w:t>ПК 3.1. Создавать макеты механических и электронных узлов бортовой аппаратуры космических аппаратов.</w:t>
            </w:r>
          </w:p>
        </w:tc>
      </w:tr>
      <w:tr w:rsidR="00EB34F5" w:rsidRPr="00692697" w14:paraId="7AC44F6E" w14:textId="77777777" w:rsidTr="00E74D56">
        <w:trPr>
          <w:trHeight w:val="460"/>
        </w:trPr>
        <w:tc>
          <w:tcPr>
            <w:tcW w:w="3387" w:type="dxa"/>
            <w:vMerge/>
            <w:tcBorders>
              <w:left w:val="single" w:sz="4" w:space="0" w:color="auto"/>
              <w:right w:val="single" w:sz="4" w:space="0" w:color="auto"/>
            </w:tcBorders>
          </w:tcPr>
          <w:p w14:paraId="645067FC" w14:textId="77777777" w:rsidR="00EB34F5" w:rsidRDefault="00EB34F5" w:rsidP="00D25349">
            <w:pPr>
              <w:widowControl w:val="0"/>
              <w:rPr>
                <w:rFonts w:ascii="Times New Roman" w:hAnsi="Times New Roman"/>
                <w:sz w:val="24"/>
                <w:szCs w:val="24"/>
              </w:rPr>
            </w:pPr>
          </w:p>
        </w:tc>
        <w:tc>
          <w:tcPr>
            <w:tcW w:w="6242" w:type="dxa"/>
            <w:tcBorders>
              <w:top w:val="single" w:sz="4" w:space="0" w:color="auto"/>
              <w:left w:val="single" w:sz="4" w:space="0" w:color="auto"/>
              <w:bottom w:val="single" w:sz="4" w:space="0" w:color="auto"/>
              <w:right w:val="single" w:sz="4" w:space="0" w:color="auto"/>
            </w:tcBorders>
          </w:tcPr>
          <w:p w14:paraId="7BB21B0A" w14:textId="2486500F" w:rsidR="00EB34F5" w:rsidRPr="00444071" w:rsidRDefault="008C57DA" w:rsidP="00D25349">
            <w:pPr>
              <w:widowControl w:val="0"/>
              <w:ind w:left="1" w:hanging="3"/>
              <w:rPr>
                <w:rFonts w:ascii="Times New Roman" w:hAnsi="Times New Roman"/>
                <w:iCs/>
                <w:color w:val="0070C0"/>
                <w:sz w:val="24"/>
                <w:szCs w:val="24"/>
              </w:rPr>
            </w:pPr>
            <w:r w:rsidRPr="008201CA">
              <w:rPr>
                <w:rFonts w:ascii="Times New Roman" w:hAnsi="Times New Roman"/>
                <w:sz w:val="24"/>
                <w:szCs w:val="24"/>
              </w:rPr>
              <w:t>ПК 3.2. Проводить испытания функциональных узлов бортовой аппаратуры космических аппаратов, сбор данных, полученных в процессе проведения испытаний, составлять отчеты.</w:t>
            </w:r>
          </w:p>
        </w:tc>
      </w:tr>
      <w:tr w:rsidR="00EB34F5" w:rsidRPr="00692697" w14:paraId="24A7C12A" w14:textId="77777777" w:rsidTr="00E74D56">
        <w:trPr>
          <w:trHeight w:val="460"/>
        </w:trPr>
        <w:tc>
          <w:tcPr>
            <w:tcW w:w="3387" w:type="dxa"/>
            <w:vMerge/>
            <w:tcBorders>
              <w:left w:val="single" w:sz="4" w:space="0" w:color="auto"/>
              <w:bottom w:val="single" w:sz="4" w:space="0" w:color="auto"/>
              <w:right w:val="single" w:sz="4" w:space="0" w:color="auto"/>
            </w:tcBorders>
          </w:tcPr>
          <w:p w14:paraId="58283874" w14:textId="77777777" w:rsidR="00EB34F5" w:rsidRDefault="00EB34F5" w:rsidP="00D25349">
            <w:pPr>
              <w:widowControl w:val="0"/>
              <w:rPr>
                <w:rFonts w:ascii="Times New Roman" w:hAnsi="Times New Roman"/>
                <w:sz w:val="24"/>
                <w:szCs w:val="24"/>
              </w:rPr>
            </w:pPr>
          </w:p>
        </w:tc>
        <w:tc>
          <w:tcPr>
            <w:tcW w:w="6242" w:type="dxa"/>
            <w:tcBorders>
              <w:top w:val="single" w:sz="4" w:space="0" w:color="auto"/>
              <w:left w:val="single" w:sz="4" w:space="0" w:color="auto"/>
              <w:bottom w:val="single" w:sz="4" w:space="0" w:color="auto"/>
              <w:right w:val="single" w:sz="4" w:space="0" w:color="auto"/>
            </w:tcBorders>
          </w:tcPr>
          <w:p w14:paraId="1A0A9FF9" w14:textId="3C130D6F" w:rsidR="00EB34F5" w:rsidRPr="00444071" w:rsidRDefault="008C57DA" w:rsidP="00D25349">
            <w:pPr>
              <w:widowControl w:val="0"/>
              <w:ind w:left="1" w:hanging="3"/>
              <w:rPr>
                <w:rFonts w:ascii="Times New Roman" w:hAnsi="Times New Roman"/>
                <w:iCs/>
                <w:color w:val="0070C0"/>
                <w:sz w:val="24"/>
                <w:szCs w:val="24"/>
              </w:rPr>
            </w:pPr>
            <w:r w:rsidRPr="005466EF">
              <w:rPr>
                <w:rFonts w:ascii="Times New Roman" w:hAnsi="Times New Roman"/>
                <w:sz w:val="24"/>
                <w:szCs w:val="24"/>
              </w:rPr>
              <w:t>ПК 3.3. Проектировать и оформлять конструкторскую документацию в обслуживающих и проектирующих подсистемах системы автоматизированного проектирования.</w:t>
            </w:r>
          </w:p>
        </w:tc>
      </w:tr>
      <w:tr w:rsidR="0070283D" w:rsidRPr="00692697" w14:paraId="501748CA" w14:textId="77777777" w:rsidTr="0070283D">
        <w:trPr>
          <w:trHeight w:val="118"/>
        </w:trPr>
        <w:tc>
          <w:tcPr>
            <w:tcW w:w="3387" w:type="dxa"/>
            <w:tcBorders>
              <w:top w:val="single" w:sz="4" w:space="0" w:color="auto"/>
              <w:left w:val="single" w:sz="4" w:space="0" w:color="auto"/>
              <w:bottom w:val="single" w:sz="4" w:space="0" w:color="auto"/>
              <w:right w:val="single" w:sz="4" w:space="0" w:color="auto"/>
            </w:tcBorders>
          </w:tcPr>
          <w:p w14:paraId="3F6DB06A" w14:textId="503542A6" w:rsidR="0070283D" w:rsidRPr="00444071" w:rsidRDefault="0070283D" w:rsidP="00D25349">
            <w:pPr>
              <w:widowControl w:val="0"/>
              <w:rPr>
                <w:rFonts w:ascii="Times New Roman" w:hAnsi="Times New Roman"/>
                <w:color w:val="0070C0"/>
                <w:sz w:val="24"/>
                <w:szCs w:val="24"/>
              </w:rPr>
            </w:pPr>
            <w:r w:rsidRPr="000258D9">
              <w:rPr>
                <w:rFonts w:ascii="Times New Roman" w:hAnsi="Times New Roman"/>
                <w:sz w:val="24"/>
                <w:szCs w:val="24"/>
              </w:rPr>
              <w:t>Освоение видов работ по одной или нескольким профессиям рабочих, должностям служащих</w:t>
            </w:r>
          </w:p>
        </w:tc>
        <w:tc>
          <w:tcPr>
            <w:tcW w:w="6242" w:type="dxa"/>
            <w:tcBorders>
              <w:top w:val="single" w:sz="4" w:space="0" w:color="auto"/>
              <w:left w:val="single" w:sz="4" w:space="0" w:color="auto"/>
              <w:bottom w:val="single" w:sz="4" w:space="0" w:color="auto"/>
              <w:right w:val="single" w:sz="4" w:space="0" w:color="auto"/>
            </w:tcBorders>
          </w:tcPr>
          <w:p w14:paraId="6E15A992" w14:textId="77777777" w:rsidR="0070283D" w:rsidRPr="00444071" w:rsidRDefault="0070283D" w:rsidP="00D25349">
            <w:pPr>
              <w:widowControl w:val="0"/>
              <w:ind w:left="1" w:hanging="3"/>
              <w:rPr>
                <w:rFonts w:ascii="Times New Roman" w:hAnsi="Times New Roman"/>
                <w:iCs/>
                <w:color w:val="0070C0"/>
                <w:sz w:val="24"/>
                <w:szCs w:val="24"/>
              </w:rPr>
            </w:pPr>
          </w:p>
        </w:tc>
      </w:tr>
    </w:tbl>
    <w:p w14:paraId="2371AEF9" w14:textId="77777777" w:rsidR="00D570F5" w:rsidRPr="0070283D" w:rsidRDefault="00D570F5" w:rsidP="0070283D">
      <w:pPr>
        <w:spacing w:line="276" w:lineRule="auto"/>
        <w:jc w:val="both"/>
        <w:rPr>
          <w:rFonts w:ascii="Times New Roman" w:hAnsi="Times New Roman" w:cs="Times New Roman"/>
          <w:i/>
          <w:iCs/>
          <w:shd w:val="clear" w:color="auto" w:fill="FFFFFF"/>
        </w:rPr>
      </w:pPr>
    </w:p>
    <w:p w14:paraId="0132F224" w14:textId="0100668B" w:rsidR="00D570F5"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w:t>
      </w:r>
      <w:r w:rsidR="008C57DA" w:rsidRPr="00866EA1">
        <w:rPr>
          <w:rFonts w:ascii="Times New Roman" w:hAnsi="Times New Roman"/>
          <w:bCs/>
          <w:sz w:val="24"/>
          <w:szCs w:val="24"/>
        </w:rPr>
        <w:t xml:space="preserve">по </w:t>
      </w:r>
      <w:r w:rsidR="008C57DA" w:rsidRPr="00F429C5">
        <w:rPr>
          <w:rFonts w:ascii="Times New Roman" w:hAnsi="Times New Roman"/>
          <w:bCs/>
          <w:sz w:val="24"/>
          <w:szCs w:val="24"/>
        </w:rPr>
        <w:t>специальности</w:t>
      </w:r>
      <w:r w:rsidR="008C57DA" w:rsidRPr="00866EA1">
        <w:rPr>
          <w:rFonts w:ascii="Times New Roman" w:hAnsi="Times New Roman"/>
          <w:bCs/>
          <w:i/>
          <w:sz w:val="24"/>
          <w:szCs w:val="24"/>
        </w:rPr>
        <w:t xml:space="preserve"> </w:t>
      </w:r>
      <w:r w:rsidR="008C57DA" w:rsidRPr="00F429C5">
        <w:rPr>
          <w:rFonts w:ascii="Times New Roman" w:hAnsi="Times New Roman"/>
          <w:bCs/>
          <w:iCs/>
          <w:sz w:val="24"/>
          <w:szCs w:val="24"/>
        </w:rPr>
        <w:t>24.02.04 Радиотехнические комплексы и системы управления космических летательных аппаратов</w:t>
      </w:r>
      <w:r w:rsidRPr="00985111">
        <w:rPr>
          <w:rFonts w:ascii="Times New Roman" w:eastAsia="Calibri" w:hAnsi="Times New Roman" w:cs="Times New Roman"/>
          <w:iCs/>
          <w:sz w:val="24"/>
          <w:szCs w:val="24"/>
        </w:rPr>
        <w:t>,</w:t>
      </w:r>
      <w:r w:rsidRPr="00985111">
        <w:rPr>
          <w:rFonts w:ascii="Times New Roman" w:hAnsi="Times New Roman" w:cs="Times New Roman"/>
          <w:i/>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D00C48">
        <w:rPr>
          <w:rFonts w:ascii="Times New Roman" w:hAnsi="Times New Roman" w:cs="Times New Roman"/>
          <w:i/>
          <w:color w:val="0070C0"/>
          <w:sz w:val="24"/>
          <w:szCs w:val="24"/>
        </w:rPr>
        <w:t xml:space="preserve"> </w:t>
      </w:r>
      <w:r w:rsidRPr="008C57DA">
        <w:rPr>
          <w:rFonts w:ascii="Times New Roman" w:hAnsi="Times New Roman" w:cs="Times New Roman"/>
          <w:iCs/>
          <w:sz w:val="24"/>
          <w:szCs w:val="24"/>
        </w:rPr>
        <w:t>демонстрационного экзамена и защиты дипломного проекта (работы)</w:t>
      </w:r>
      <w:r w:rsidR="008C57DA" w:rsidRPr="008C57DA">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F8B9094" w14:textId="076A8D95"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bookmarkStart w:id="4" w:name="_GoBack"/>
      <w:bookmarkEnd w:id="4"/>
      <w:r w:rsidRPr="006E2DA7">
        <w:rPr>
          <w:rFonts w:ascii="Times New Roman" w:eastAsia="Times New Roman" w:hAnsi="Times New Roman" w:cs="Times New Roman"/>
          <w:sz w:val="24"/>
          <w:szCs w:val="24"/>
          <w:lang w:eastAsia="zh-CN"/>
        </w:rPr>
        <w:t>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5728A4B0" w14:textId="174ACD4D" w:rsidR="007B13D6" w:rsidRDefault="00B63840" w:rsidP="008C57DA">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2BB2C62F" w14:textId="77777777" w:rsidR="008C57DA" w:rsidRPr="008C57DA" w:rsidRDefault="008C57DA" w:rsidP="008C57DA">
      <w:pPr>
        <w:suppressAutoHyphens/>
        <w:spacing w:line="276" w:lineRule="auto"/>
        <w:ind w:firstLine="709"/>
        <w:contextualSpacing/>
        <w:jc w:val="both"/>
        <w:rPr>
          <w:rFonts w:ascii="Times New Roman" w:eastAsia="Times New Roman" w:hAnsi="Times New Roman" w:cs="Times New Roman"/>
          <w:sz w:val="24"/>
          <w:szCs w:val="24"/>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 xml:space="preserve">к самостоятельной профессиональной деятельности. Дипломный проект (работа) </w:t>
      </w:r>
      <w:r w:rsidRPr="00996136">
        <w:rPr>
          <w:rFonts w:ascii="Times New Roman" w:eastAsia="Times New Roman" w:hAnsi="Times New Roman" w:cs="Times New Roman"/>
          <w:iCs/>
          <w:sz w:val="24"/>
          <w:szCs w:val="24"/>
          <w:lang w:eastAsia="zh-CN"/>
        </w:rPr>
        <w:lastRenderedPageBreak/>
        <w:t>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7872BD4A" w14:textId="48976E6D" w:rsidR="0051713F" w:rsidRPr="008C57DA" w:rsidRDefault="00B63840" w:rsidP="008C57DA">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0892D103" w14:textId="32671B62" w:rsidR="00017641" w:rsidRDefault="00017641" w:rsidP="00017641">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выпускных квалификационных работ, назначение руководителей и консультантов осуществляется распорядительным актом образовательной организации.</w:t>
      </w:r>
    </w:p>
    <w:p w14:paraId="4DEEA9AA" w14:textId="47EE4E19" w:rsidR="00996136" w:rsidRPr="00996136" w:rsidRDefault="00F041F6" w:rsidP="00F041F6">
      <w:pPr>
        <w:suppressAutoHyphens/>
        <w:ind w:firstLine="709"/>
        <w:jc w:val="both"/>
        <w:rPr>
          <w:rFonts w:ascii="Times New Roman" w:eastAsia="Times New Roman" w:hAnsi="Times New Roman" w:cs="Times New Roman"/>
          <w:sz w:val="24"/>
          <w:szCs w:val="24"/>
          <w:lang w:eastAsia="zh-CN"/>
        </w:rPr>
      </w:pPr>
      <w:r>
        <w:rPr>
          <w:rFonts w:ascii="Times New Roman" w:hAnsi="Times New Roman" w:cs="Times New Roman"/>
          <w:iCs/>
          <w:sz w:val="24"/>
          <w:szCs w:val="24"/>
        </w:rPr>
        <w:t xml:space="preserve">Тематику </w:t>
      </w:r>
      <w:r w:rsidRPr="00017641">
        <w:rPr>
          <w:rFonts w:ascii="Times New Roman" w:eastAsia="Times New Roman" w:hAnsi="Times New Roman" w:cs="Times New Roman"/>
          <w:sz w:val="24"/>
          <w:szCs w:val="24"/>
          <w:lang w:eastAsia="zh-CN"/>
        </w:rPr>
        <w:t>выпускн</w:t>
      </w:r>
      <w:r>
        <w:rPr>
          <w:rFonts w:ascii="Times New Roman" w:eastAsia="Times New Roman" w:hAnsi="Times New Roman" w:cs="Times New Roman"/>
          <w:sz w:val="24"/>
          <w:szCs w:val="24"/>
          <w:lang w:eastAsia="zh-CN"/>
        </w:rPr>
        <w:t>ых</w:t>
      </w:r>
      <w:r w:rsidRPr="00017641">
        <w:rPr>
          <w:rFonts w:ascii="Times New Roman" w:eastAsia="Times New Roman" w:hAnsi="Times New Roman" w:cs="Times New Roman"/>
          <w:sz w:val="24"/>
          <w:szCs w:val="24"/>
          <w:lang w:eastAsia="zh-CN"/>
        </w:rPr>
        <w:t xml:space="preserve"> квалификационн</w:t>
      </w:r>
      <w:r>
        <w:rPr>
          <w:rFonts w:ascii="Times New Roman" w:eastAsia="Times New Roman" w:hAnsi="Times New Roman" w:cs="Times New Roman"/>
          <w:sz w:val="24"/>
          <w:szCs w:val="24"/>
          <w:lang w:eastAsia="zh-CN"/>
        </w:rPr>
        <w:t>ых</w:t>
      </w:r>
      <w:r w:rsidRPr="00017641">
        <w:rPr>
          <w:rFonts w:ascii="Times New Roman" w:eastAsia="Times New Roman" w:hAnsi="Times New Roman" w:cs="Times New Roman"/>
          <w:sz w:val="24"/>
          <w:szCs w:val="24"/>
          <w:lang w:eastAsia="zh-CN"/>
        </w:rPr>
        <w:t xml:space="preserve"> работ</w:t>
      </w:r>
      <w:r>
        <w:rPr>
          <w:rFonts w:ascii="Times New Roman" w:hAnsi="Times New Roman" w:cs="Times New Roman"/>
          <w:iCs/>
          <w:sz w:val="24"/>
          <w:szCs w:val="24"/>
        </w:rPr>
        <w:t xml:space="preserve">, структуру и содержание </w:t>
      </w:r>
      <w:r w:rsidRPr="00017641">
        <w:rPr>
          <w:rFonts w:ascii="Times New Roman" w:eastAsia="Times New Roman" w:hAnsi="Times New Roman" w:cs="Times New Roman"/>
          <w:sz w:val="24"/>
          <w:szCs w:val="24"/>
          <w:lang w:eastAsia="zh-CN"/>
        </w:rPr>
        <w:t>выпускной квалификационной работы</w:t>
      </w:r>
      <w:r>
        <w:rPr>
          <w:rFonts w:ascii="Times New Roman" w:hAnsi="Times New Roman" w:cs="Times New Roman"/>
          <w:iCs/>
          <w:sz w:val="24"/>
          <w:szCs w:val="24"/>
        </w:rPr>
        <w:t>, порядок оценки результатов и систему оценивания о</w:t>
      </w:r>
      <w:r w:rsidRPr="00F041F6">
        <w:rPr>
          <w:rFonts w:ascii="Times New Roman" w:hAnsi="Times New Roman" w:cs="Times New Roman"/>
          <w:iCs/>
          <w:sz w:val="24"/>
          <w:szCs w:val="24"/>
        </w:rPr>
        <w:t>бразовательная организация разрабатывает самостоятельно</w:t>
      </w:r>
      <w:r>
        <w:rPr>
          <w:rFonts w:ascii="Times New Roman" w:hAnsi="Times New Roman" w:cs="Times New Roman"/>
          <w:iCs/>
          <w:sz w:val="24"/>
          <w:szCs w:val="24"/>
        </w:rPr>
        <w:t>.</w:t>
      </w:r>
    </w:p>
    <w:p w14:paraId="1D864C4C" w14:textId="77777777" w:rsidR="008C57DA" w:rsidRPr="008C57DA" w:rsidRDefault="008C57DA" w:rsidP="008C57DA">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70283D"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70283D">
        <w:rPr>
          <w:rFonts w:ascii="Times New Roman" w:eastAsia="Times New Roman" w:hAnsi="Times New Roman" w:cs="Times New Roman"/>
          <w:sz w:val="24"/>
          <w:szCs w:val="24"/>
          <w:lang w:eastAsia="zh-CN"/>
        </w:rPr>
        <w:t xml:space="preserve">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5C75984C" w14:textId="77777777" w:rsidR="00985065" w:rsidRPr="0070283D"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70283D">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26608A5B" w14:textId="77777777" w:rsidR="00985065" w:rsidRPr="0070283D"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70283D">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70283D"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70283D">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70283D"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70283D">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ДЭ или ГЭ)</w:t>
      </w:r>
    </w:p>
    <w:p w14:paraId="3BC5C76B" w14:textId="1890A2F2" w:rsidR="00985065" w:rsidRPr="0070283D"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70283D">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bookmarkEnd w:id="7"/>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CFC31" w14:textId="77777777" w:rsidR="00EC3EAC" w:rsidRDefault="00EC3EAC" w:rsidP="00A858FE">
      <w:r>
        <w:separator/>
      </w:r>
    </w:p>
  </w:endnote>
  <w:endnote w:type="continuationSeparator" w:id="0">
    <w:p w14:paraId="1B4BEE11" w14:textId="77777777" w:rsidR="00EC3EAC" w:rsidRDefault="00EC3EA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5A07C" w14:textId="77777777" w:rsidR="00EC3EAC" w:rsidRDefault="00EC3EAC" w:rsidP="00A858FE">
      <w:r>
        <w:separator/>
      </w:r>
    </w:p>
  </w:footnote>
  <w:footnote w:type="continuationSeparator" w:id="0">
    <w:p w14:paraId="61320041" w14:textId="77777777" w:rsidR="00EC3EAC" w:rsidRDefault="00EC3EAC"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803528">
          <w:rPr>
            <w:rFonts w:ascii="Times New Roman" w:hAnsi="Times New Roman" w:cs="Times New Roman"/>
            <w:noProof/>
            <w:sz w:val="24"/>
            <w:szCs w:val="24"/>
          </w:rPr>
          <w:t>5</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D7BB2"/>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2FCD"/>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54EA"/>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283D"/>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03528"/>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C57DA"/>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2219"/>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34F5"/>
    <w:rsid w:val="00EB4BFC"/>
    <w:rsid w:val="00EB4DFB"/>
    <w:rsid w:val="00EB7056"/>
    <w:rsid w:val="00EC1C3E"/>
    <w:rsid w:val="00EC3EAC"/>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077AB"/>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5A144-AB8F-4756-A253-5CAF5793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1752</Words>
  <Characters>9988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9</cp:revision>
  <cp:lastPrinted>2023-04-28T08:44:00Z</cp:lastPrinted>
  <dcterms:created xsi:type="dcterms:W3CDTF">2024-03-04T11:39:00Z</dcterms:created>
  <dcterms:modified xsi:type="dcterms:W3CDTF">2025-07-06T19:25:00Z</dcterms:modified>
</cp:coreProperties>
</file>